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27" w:rsidRDefault="00BE1C27" w:rsidP="00BE1C2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В 2021/2022 учебном году </w:t>
      </w:r>
      <w:proofErr w:type="gramStart"/>
      <w:r>
        <w:rPr>
          <w:color w:val="222222"/>
        </w:rPr>
        <w:t>согласно приказа</w:t>
      </w:r>
      <w:proofErr w:type="gramEnd"/>
      <w:r>
        <w:rPr>
          <w:color w:val="222222"/>
        </w:rPr>
        <w:t xml:space="preserve"> Министерства образования Республики Беларусь от 11.08.2021 №589 "Об экспериментальной и инновационной деятельности в 2021/2022 году" в ГУО «Социально-педагогический центр Партизанского района г. Минска» начато осуществление инновационной деятельности по проекту: </w:t>
      </w:r>
      <w:r>
        <w:rPr>
          <w:rStyle w:val="a4"/>
          <w:color w:val="222222"/>
        </w:rPr>
        <w:t>"Внедрение модели программно-методического обеспечения организации психологической помощи в учреждениях общего среднего образования"</w:t>
      </w:r>
      <w:r>
        <w:rPr>
          <w:color w:val="222222"/>
        </w:rPr>
        <w:t>, сроки реализации 2021-2023 гг.</w:t>
      </w:r>
    </w:p>
    <w:p w:rsidR="00BE1C27" w:rsidRDefault="00BE1C27" w:rsidP="00BE1C27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</w:rPr>
      </w:pPr>
      <w:r>
        <w:rPr>
          <w:color w:val="222222"/>
        </w:rPr>
        <w:t>Основная идея инновационного проекта заключается в разработке единых подходов и требований к организации психологической помощи участникам образовательного процесса в учреждениях общего среднего образования, внедрению наиболее эффективных моделей психолого-педагогического сопровождения обучения и воспитания обучающихся, что позволит успешнее решать задачу организации психологической профилактики и коррекции на ранних этапах. </w:t>
      </w:r>
    </w:p>
    <w:p w:rsidR="00BE1C27" w:rsidRDefault="00BE1C27" w:rsidP="00BE1C2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4"/>
          <w:color w:val="222222"/>
        </w:rPr>
        <w:t>Консультант инновационного проекта:</w:t>
      </w:r>
    </w:p>
    <w:p w:rsidR="00BE1C27" w:rsidRDefault="00BE1C27" w:rsidP="00BE1C27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</w:rPr>
      </w:pPr>
      <w:r>
        <w:rPr>
          <w:color w:val="222222"/>
        </w:rPr>
        <w:t>Смирнова Наталья Викторовна, заведующий кафедрой психологии государственного учреждения образования «Академия последипломного образования», кандидат психологических наук, доцент</w:t>
      </w:r>
    </w:p>
    <w:p w:rsidR="00BE1C27" w:rsidRDefault="00BE1C27" w:rsidP="00BE1C2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4"/>
          <w:color w:val="222222"/>
        </w:rPr>
        <w:t>Координаторы:</w:t>
      </w:r>
    </w:p>
    <w:p w:rsidR="00BE1C27" w:rsidRDefault="00BE1C27" w:rsidP="00BE1C27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</w:rPr>
      </w:pPr>
      <w:r>
        <w:rPr>
          <w:color w:val="222222"/>
        </w:rPr>
        <w:t>Станкевич Наталья Владимировна, директор ГУО «Социально-педагогический центр Партизанского района г. Минска»;</w:t>
      </w:r>
    </w:p>
    <w:p w:rsidR="00BE1C27" w:rsidRDefault="00BE1C27" w:rsidP="00BE1C27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</w:rPr>
      </w:pPr>
      <w:r>
        <w:rPr>
          <w:color w:val="222222"/>
        </w:rPr>
        <w:t>Сидорова Юлия Леонидовна, заместитель директора по основной деятельности ГУО «Социально-педагогический центр Партизанского района г. Минска»;</w:t>
      </w:r>
    </w:p>
    <w:p w:rsidR="00BE1C27" w:rsidRDefault="00BE1C27" w:rsidP="00BE1C27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</w:rPr>
      </w:pPr>
      <w:r>
        <w:rPr>
          <w:color w:val="222222"/>
        </w:rPr>
        <w:t>Нагорная Ирина Николаевна, заведующий отделом профилактики семейного неблагополучия, социального сиротства ГУО «Социально-педагогический центр Партизанского района г. Минска».</w:t>
      </w:r>
    </w:p>
    <w:p w:rsidR="00BE1C27" w:rsidRDefault="00BE1C27" w:rsidP="00BE1C2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4"/>
          <w:color w:val="222222"/>
        </w:rPr>
        <w:t>Перечень учреждений образования, на базе которых осуществляется инновационная деятельность: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ГУО «Социально-педагогический центр Партизанского района </w:t>
      </w:r>
      <w:proofErr w:type="spellStart"/>
      <w:r>
        <w:rPr>
          <w:color w:val="222222"/>
        </w:rPr>
        <w:t>г</w:t>
      </w:r>
      <w:proofErr w:type="gramStart"/>
      <w:r>
        <w:rPr>
          <w:color w:val="222222"/>
        </w:rPr>
        <w:t>.М</w:t>
      </w:r>
      <w:proofErr w:type="gramEnd"/>
      <w:r>
        <w:rPr>
          <w:color w:val="222222"/>
        </w:rPr>
        <w:t>инска</w:t>
      </w:r>
      <w:proofErr w:type="spellEnd"/>
      <w:r>
        <w:rPr>
          <w:color w:val="222222"/>
        </w:rPr>
        <w:t>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«Средняя школа №10 г. Минска»,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ГУО «Средняя школа №22 г. Минска им. С.И. </w:t>
      </w:r>
      <w:proofErr w:type="spellStart"/>
      <w:r>
        <w:rPr>
          <w:color w:val="222222"/>
        </w:rPr>
        <w:t>Грицевца</w:t>
      </w:r>
      <w:proofErr w:type="spellEnd"/>
      <w:r>
        <w:rPr>
          <w:color w:val="222222"/>
        </w:rPr>
        <w:t>"»,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«Средняя школа №69 г. Минска»,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«Средняя школа №72 г. Минска»,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«Средняя школа №86 г. Минска</w:t>
      </w:r>
      <w:r w:rsidR="001716FD">
        <w:rPr>
          <w:color w:val="222222"/>
        </w:rPr>
        <w:t xml:space="preserve"> </w:t>
      </w:r>
      <w:r w:rsidR="001716FD" w:rsidRPr="001716FD">
        <w:rPr>
          <w:color w:val="333333"/>
          <w:shd w:val="clear" w:color="auto" w:fill="FFFFFF"/>
        </w:rPr>
        <w:t>им</w:t>
      </w:r>
      <w:r w:rsidR="001716FD">
        <w:rPr>
          <w:color w:val="333333"/>
          <w:shd w:val="clear" w:color="auto" w:fill="FFFFFF"/>
        </w:rPr>
        <w:t>ени</w:t>
      </w:r>
      <w:r w:rsidR="001716FD" w:rsidRPr="001716FD">
        <w:rPr>
          <w:color w:val="333333"/>
          <w:shd w:val="clear" w:color="auto" w:fill="FFFFFF"/>
        </w:rPr>
        <w:t xml:space="preserve"> Фомы Занько</w:t>
      </w:r>
      <w:r>
        <w:rPr>
          <w:color w:val="222222"/>
        </w:rPr>
        <w:t>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«Средняя школа №87 г. Минска»,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«Средняя школа №108 г. Минска»,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«Средняя школа №133 г. Минска»,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ГУО «Средняя школа №182 г. Минска имени Владимира </w:t>
      </w:r>
      <w:proofErr w:type="spellStart"/>
      <w:r>
        <w:rPr>
          <w:color w:val="222222"/>
        </w:rPr>
        <w:t>Карвата</w:t>
      </w:r>
      <w:proofErr w:type="spellEnd"/>
      <w:r>
        <w:rPr>
          <w:color w:val="222222"/>
        </w:rPr>
        <w:t>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«Средняя школа №183 г. Минска»,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ГУО «Средняя школа №223 г. Минска имени Иона  </w:t>
      </w:r>
      <w:proofErr w:type="spellStart"/>
      <w:r>
        <w:rPr>
          <w:color w:val="222222"/>
        </w:rPr>
        <w:t>Солтыса</w:t>
      </w:r>
      <w:proofErr w:type="spellEnd"/>
      <w:r>
        <w:rPr>
          <w:color w:val="222222"/>
        </w:rPr>
        <w:t>"»,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«Специальная общеобразовательная школа № 13 г. Минска для детей с нарушением слуха»,</w:t>
      </w:r>
    </w:p>
    <w:p w:rsidR="00BE1C27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«Гимназия № 5 г. Минска имени героев встречи на Эльбе"»,</w:t>
      </w:r>
    </w:p>
    <w:p w:rsidR="00125E5D" w:rsidRDefault="00BE1C27" w:rsidP="001716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ГУО «Гимназия № 7 г. Минска».</w:t>
      </w:r>
    </w:p>
    <w:p w:rsidR="00125E5D" w:rsidRDefault="00125E5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color w:val="222222"/>
        </w:rPr>
        <w:br w:type="page"/>
      </w:r>
    </w:p>
    <w:p w:rsidR="00125E5D" w:rsidRPr="00135067" w:rsidRDefault="00125E5D" w:rsidP="00125E5D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</w:t>
      </w:r>
    </w:p>
    <w:p w:rsidR="00125E5D" w:rsidRPr="00135067" w:rsidRDefault="00125E5D" w:rsidP="00125E5D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 xml:space="preserve">организации инновационной деятельности </w:t>
      </w:r>
      <w:proofErr w:type="gramStart"/>
      <w:r w:rsidRPr="00135067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125E5D" w:rsidRPr="00135067" w:rsidRDefault="00125E5D" w:rsidP="00125E5D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 xml:space="preserve">учреждения образования «Средняя школа №87 </w:t>
      </w:r>
      <w:proofErr w:type="spellStart"/>
      <w:r w:rsidRPr="0013506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3506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35067">
        <w:rPr>
          <w:rFonts w:ascii="Times New Roman" w:hAnsi="Times New Roman" w:cs="Times New Roman"/>
          <w:b/>
          <w:sz w:val="28"/>
          <w:szCs w:val="28"/>
        </w:rPr>
        <w:t>инска</w:t>
      </w:r>
      <w:proofErr w:type="spellEnd"/>
      <w:r w:rsidRPr="00135067">
        <w:rPr>
          <w:rFonts w:ascii="Times New Roman" w:hAnsi="Times New Roman" w:cs="Times New Roman"/>
          <w:b/>
          <w:sz w:val="28"/>
          <w:szCs w:val="28"/>
        </w:rPr>
        <w:t>»</w:t>
      </w:r>
    </w:p>
    <w:p w:rsidR="00125E5D" w:rsidRPr="00135067" w:rsidRDefault="00125E5D" w:rsidP="00125E5D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>в рамках инновационного проекта</w:t>
      </w:r>
    </w:p>
    <w:p w:rsidR="00125E5D" w:rsidRPr="00135067" w:rsidRDefault="00125E5D" w:rsidP="00125E5D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 xml:space="preserve">«Внедрение модели программно-методического обеспечения </w:t>
      </w:r>
    </w:p>
    <w:p w:rsidR="00125E5D" w:rsidRPr="00135067" w:rsidRDefault="00125E5D" w:rsidP="00125E5D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 xml:space="preserve">организации психологической помощи в учреждениях общего </w:t>
      </w:r>
    </w:p>
    <w:p w:rsidR="00125E5D" w:rsidRDefault="00125E5D" w:rsidP="00125E5D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>среднего образования»</w:t>
      </w:r>
    </w:p>
    <w:tbl>
      <w:tblPr>
        <w:tblW w:w="11057" w:type="dxa"/>
        <w:tblInd w:w="-990" w:type="dxa"/>
        <w:tblLayout w:type="fixed"/>
        <w:tblLook w:val="0400" w:firstRow="0" w:lastRow="0" w:firstColumn="0" w:lastColumn="0" w:noHBand="0" w:noVBand="1"/>
      </w:tblPr>
      <w:tblGrid>
        <w:gridCol w:w="548"/>
        <w:gridCol w:w="4404"/>
        <w:gridCol w:w="2419"/>
        <w:gridCol w:w="1701"/>
        <w:gridCol w:w="1985"/>
      </w:tblGrid>
      <w:tr w:rsidR="00125E5D" w:rsidRPr="005C1220" w:rsidTr="003A46FC">
        <w:trPr>
          <w:trHeight w:val="30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125E5D" w:rsidRPr="005C1220" w:rsidRDefault="00125E5D" w:rsidP="003A46F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(примерные)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ind w:left="-57" w:right="-1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125E5D" w:rsidRPr="005C1220" w:rsidTr="003A46FC">
        <w:trPr>
          <w:trHeight w:val="30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Default="00125E5D" w:rsidP="003A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Инструкции о порядке осуществления экспериментальной и инновационной деятельности в сфере образования, утверждённой постановлением Министерства образования Республики Беларусь от 1 сентября 2011 года № 251.</w:t>
            </w:r>
          </w:p>
          <w:p w:rsidR="00125E5D" w:rsidRDefault="00125E5D" w:rsidP="003A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25E5D" w:rsidRPr="00B64C2D" w:rsidRDefault="00125E5D" w:rsidP="003A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4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https://pravo.by/document/?guid=3871&amp;p0=W21124371</w:t>
            </w:r>
            <w:bookmarkStart w:id="0" w:name="_GoBack"/>
            <w:bookmarkEnd w:id="0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Сентябрь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Губанова О.А., заместитель директора по ВР</w:t>
            </w:r>
          </w:p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E5D" w:rsidRPr="005C1220" w:rsidTr="003A46FC">
        <w:trPr>
          <w:trHeight w:val="453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B64C2D" w:rsidRDefault="00125E5D" w:rsidP="003A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C2D">
              <w:rPr>
                <w:rFonts w:ascii="Times New Roman" w:hAnsi="Times New Roman" w:cs="Times New Roman"/>
                <w:sz w:val="26"/>
                <w:szCs w:val="26"/>
              </w:rPr>
              <w:t>Участие в анкетирование педагогов-психологов на предмет готовности к инновационной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B64C2D" w:rsidRDefault="00125E5D" w:rsidP="003A4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2D">
              <w:rPr>
                <w:rFonts w:ascii="Times New Roman" w:hAnsi="Times New Roman" w:cs="Times New Roman"/>
                <w:sz w:val="26"/>
                <w:szCs w:val="26"/>
              </w:rPr>
              <w:t>Сентябрь-октябрь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E5D" w:rsidRPr="005C1220" w:rsidTr="003A46FC">
        <w:trPr>
          <w:trHeight w:val="69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B64C2D" w:rsidRDefault="00125E5D" w:rsidP="003A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участников образовательного процесса по вопросам качества оказания психологической помощи.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Default="00125E5D" w:rsidP="003A4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2022 -</w:t>
            </w:r>
          </w:p>
          <w:p w:rsidR="00125E5D" w:rsidRPr="00B64C2D" w:rsidRDefault="00125E5D" w:rsidP="003A4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E5D" w:rsidRPr="005C1220" w:rsidRDefault="00125E5D" w:rsidP="003A46FC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овещание при руководителе Психологической службы района «Распределение функциональных обязанностей педагогов-психологов учреждений общего среднего образования и СПЦ в реализации инновационного проекта «Внедрение модели программно-методического обеспечения организации психологической помощи в учреждениях общего среднего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E5D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E5D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E5D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E5D" w:rsidRPr="005C1220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Губанова О.А., заместитель директора по ВР</w:t>
            </w:r>
          </w:p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 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ind w:left="-47" w:right="-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творческой группы по обсуждению организации и методических материалов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модели программно-методического 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психологической помощи в учреждениях общего среднего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 – апрель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 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C97D10" w:rsidRDefault="00125E5D" w:rsidP="003A4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Периодичность заседаний творческой группы - не менее 1 раза в месяц</w:t>
            </w: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 анализу результатов первичного диагностического исследования участников образовательного процесса по программе инновационного исследования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 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виртуальной сетевой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зональных групп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C97D10" w:rsidRDefault="00125E5D" w:rsidP="003A46FC">
            <w:pPr>
              <w:spacing w:after="0"/>
              <w:ind w:right="-215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открытой системы непрерывного и оперативного оказания консультативной помощи, оперативного решения проблем, возникающих в ходе </w:t>
            </w:r>
            <w:proofErr w:type="spellStart"/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практикоориентированной</w:t>
            </w:r>
            <w:proofErr w:type="spellEnd"/>
            <w:r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</w:tr>
      <w:tr w:rsidR="00125E5D" w:rsidRPr="005C1220" w:rsidTr="003A46FC">
        <w:trPr>
          <w:trHeight w:val="19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 подбору форм, методов, технологий для профилактической работы с субъектами образовательного процесса в соответствии с их компетенциями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Октябрь-но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ябрь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Губанова О.А., заместитель директора по ВР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обучающих, </w:t>
            </w:r>
            <w:proofErr w:type="spellStart"/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семинарах.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 – апрель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C97D10" w:rsidRDefault="00125E5D" w:rsidP="003A4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Психологической службы района. </w:t>
            </w:r>
          </w:p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Обучение новым практическим методам работы.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психологического консультирования</w:t>
            </w: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для педагогов-психологов, включенных в инновационную деятельность (по обращению)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ind w:left="-149"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 – апрель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зональных групп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C97D10" w:rsidRDefault="00125E5D" w:rsidP="003A4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В рамках Психологической службы района.</w:t>
            </w:r>
          </w:p>
          <w:p w:rsidR="00125E5D" w:rsidRPr="00C97D10" w:rsidRDefault="00125E5D" w:rsidP="003A4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педагогу-психологу в понимании и </w:t>
            </w:r>
            <w:r w:rsidRPr="00C9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им на основе осознанного выбора своих актуальных психологических проблем эмоционального и межличностного характера, в изменении поведения и развитии его личности.</w:t>
            </w:r>
          </w:p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Проводится по требованию.</w:t>
            </w: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ind w:right="-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работа групп (объединений) по </w:t>
            </w:r>
            <w:proofErr w:type="spellStart"/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супервизии</w:t>
            </w:r>
            <w:proofErr w:type="spellEnd"/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для педагогов-психологов, включенных в инновационную деятельность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ind w:left="-149"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 – апрель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зональных групп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C97D10" w:rsidRDefault="00125E5D" w:rsidP="003A4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В рамках Психологической службы района. Периодичность заседаний – не менее 1 раза в месяц</w:t>
            </w: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ind w:right="-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 психологических тренингов.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ind w:left="-149"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 – апрель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 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C97D10" w:rsidRDefault="00125E5D" w:rsidP="003A4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Психологической службы района. </w:t>
            </w:r>
          </w:p>
          <w:p w:rsidR="00125E5D" w:rsidRPr="00C97D10" w:rsidRDefault="00125E5D" w:rsidP="003A4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Периодичность – не реже 1 раза в 2 месяца</w:t>
            </w: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ind w:right="-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совещании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«Анализ работы по внедрению модели программно-методического обеспечения организации психологической помощи в учреждениях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щего среднего образования в 2022-2023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гг.»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Губанова О.А., заместитель директора по ВР.,</w:t>
            </w:r>
          </w:p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E5D" w:rsidRPr="005C1220" w:rsidTr="003A46FC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ind w:right="-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справки о промежуточных итогах реализации инновационной деятельности в 2022-2023 гг.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ВР.,</w:t>
            </w:r>
          </w:p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125E5D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E5D" w:rsidRPr="005C1220" w:rsidRDefault="00125E5D" w:rsidP="003A46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5E5D" w:rsidRPr="00C97D10" w:rsidRDefault="00125E5D" w:rsidP="00125E5D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E5D" w:rsidRPr="00C97D10" w:rsidRDefault="00125E5D" w:rsidP="00125E5D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29D" w:rsidRDefault="00B9629D"/>
    <w:sectPr w:rsidR="00B9629D" w:rsidSect="005659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27"/>
    <w:rsid w:val="00125E5D"/>
    <w:rsid w:val="001716FD"/>
    <w:rsid w:val="0056596D"/>
    <w:rsid w:val="00B9629D"/>
    <w:rsid w:val="00B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1C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Private_User</dc:creator>
  <cp:lastModifiedBy>Private_User</cp:lastModifiedBy>
  <cp:revision>4</cp:revision>
  <dcterms:created xsi:type="dcterms:W3CDTF">2023-01-25T14:37:00Z</dcterms:created>
  <dcterms:modified xsi:type="dcterms:W3CDTF">2023-01-28T05:02:00Z</dcterms:modified>
</cp:coreProperties>
</file>